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6C17EA" w:rsidRPr="008623FD" w:rsidRDefault="006C17EA" w:rsidP="006C17EA">
      <w:pPr>
        <w:shd w:val="clear" w:color="auto" w:fill="FFFFFF"/>
        <w:ind w:left="36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8623FD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 xml:space="preserve">О внесении изменений в приказ </w:t>
      </w:r>
      <w:r w:rsidRPr="008623FD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</w:t>
      </w:r>
      <w:r w:rsidRPr="001748C4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от 30.12.2020 № 2498-п «О совершенствовании работы женских консультаций на территории Свердловской области на основе внедрения организационных «бережливых» технологий»</w:t>
      </w:r>
    </w:p>
    <w:p w:rsidR="008C4D5A" w:rsidRPr="008623FD" w:rsidRDefault="008C4D5A" w:rsidP="00E86767">
      <w:pPr>
        <w:shd w:val="clear" w:color="auto" w:fill="FFFFFF"/>
        <w:ind w:left="36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ED7621" w:rsidRPr="008623FD" w:rsidRDefault="00ED7621" w:rsidP="008C4D5A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6C17EA" w:rsidRPr="006C17EA" w:rsidRDefault="006C17EA" w:rsidP="006C17E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C17EA">
        <w:rPr>
          <w:rFonts w:ascii="Liberation Serif" w:hAnsi="Liberation Serif" w:cs="Liberation Serif"/>
          <w:sz w:val="28"/>
          <w:szCs w:val="28"/>
        </w:rPr>
        <w:t xml:space="preserve">С целью дальнейшего совершенствования оказания медицинской помощи беременным, роженицам и родильницам Свердловской области в рамках трехуровневой системы оказания медицинской помощи </w:t>
      </w:r>
    </w:p>
    <w:p w:rsidR="006C17EA" w:rsidRPr="006C17EA" w:rsidRDefault="006C17EA" w:rsidP="006C17E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C17EA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9933E9" w:rsidRPr="00731D0A" w:rsidRDefault="006C17EA" w:rsidP="00126769">
      <w:pPr>
        <w:pStyle w:val="a3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C17EA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126769">
        <w:rPr>
          <w:rFonts w:ascii="Liberation Serif" w:hAnsi="Liberation Serif" w:cs="Liberation Serif"/>
          <w:sz w:val="28"/>
          <w:szCs w:val="28"/>
        </w:rPr>
        <w:t xml:space="preserve">изменение в </w:t>
      </w:r>
      <w:r w:rsidR="00126769" w:rsidRPr="00126769">
        <w:rPr>
          <w:rFonts w:ascii="Liberation Serif" w:hAnsi="Liberation Serif" w:cs="Liberation Serif"/>
          <w:sz w:val="28"/>
          <w:szCs w:val="28"/>
        </w:rPr>
        <w:t>распределение женских консультаций, оказывающих первичную специализированную медико-санитарную помощь по профилю «акушерство и гинекология» в амбулаторных условиях на группы (уровни), утвержденное приказом</w:t>
      </w:r>
      <w:r w:rsidR="00126769">
        <w:rPr>
          <w:rFonts w:ascii="Liberation Serif" w:hAnsi="Liberation Serif" w:cs="Liberation Serif"/>
          <w:sz w:val="28"/>
          <w:szCs w:val="28"/>
        </w:rPr>
        <w:t xml:space="preserve"> </w:t>
      </w:r>
      <w:r w:rsidRPr="006C17EA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Свердловской области от 30.12.2020 № 2498-п «О совершенствовании работы женских консультаций на территории Свердловской области на основе внедрения организационных «бережливых» технологий» («Официальный интернет-портал правовой информации Свердловской области» (www.pravo.gov66.ru, 2021, </w:t>
      </w:r>
      <w:r w:rsidR="00126769">
        <w:rPr>
          <w:rFonts w:ascii="Liberation Serif" w:hAnsi="Liberation Serif" w:cs="Liberation Serif"/>
          <w:sz w:val="28"/>
          <w:szCs w:val="28"/>
        </w:rPr>
        <w:br/>
      </w:r>
      <w:r w:rsidRPr="006C17EA">
        <w:rPr>
          <w:rFonts w:ascii="Liberation Serif" w:hAnsi="Liberation Serif" w:cs="Liberation Serif"/>
          <w:sz w:val="28"/>
          <w:szCs w:val="28"/>
        </w:rPr>
        <w:t xml:space="preserve">15 января, </w:t>
      </w:r>
      <w:r w:rsidRPr="000348FB">
        <w:rPr>
          <w:rFonts w:ascii="Liberation Serif" w:hAnsi="Liberation Serif" w:cs="Liberation Serif"/>
          <w:sz w:val="28"/>
          <w:szCs w:val="28"/>
        </w:rPr>
        <w:t>№ 29033)</w:t>
      </w:r>
      <w:r w:rsidR="008623FD" w:rsidRPr="00731D0A">
        <w:rPr>
          <w:rFonts w:ascii="Liberation Serif" w:hAnsi="Liberation Serif" w:cs="Liberation Serif"/>
          <w:sz w:val="28"/>
          <w:szCs w:val="28"/>
        </w:rPr>
        <w:t xml:space="preserve">, </w:t>
      </w:r>
      <w:r w:rsidR="00542C8D" w:rsidRPr="00731D0A">
        <w:rPr>
          <w:rFonts w:ascii="Liberation Serif" w:hAnsi="Liberation Serif" w:cs="Liberation Serif"/>
          <w:sz w:val="28"/>
          <w:szCs w:val="28"/>
        </w:rPr>
        <w:t>изложив его в новой редакции (прил</w:t>
      </w:r>
      <w:r w:rsidR="008623FD" w:rsidRPr="00731D0A">
        <w:rPr>
          <w:rFonts w:ascii="Liberation Serif" w:hAnsi="Liberation Serif" w:cs="Liberation Serif"/>
          <w:sz w:val="28"/>
          <w:szCs w:val="28"/>
        </w:rPr>
        <w:t>ожение</w:t>
      </w:r>
      <w:r w:rsidR="00542C8D" w:rsidRPr="00731D0A">
        <w:rPr>
          <w:rFonts w:ascii="Liberation Serif" w:hAnsi="Liberation Serif" w:cs="Liberation Serif"/>
          <w:sz w:val="28"/>
          <w:szCs w:val="28"/>
        </w:rPr>
        <w:t>)</w:t>
      </w:r>
      <w:r w:rsidR="008623FD" w:rsidRPr="00731D0A">
        <w:rPr>
          <w:rFonts w:ascii="Liberation Serif" w:hAnsi="Liberation Serif" w:cs="Liberation Serif"/>
          <w:sz w:val="28"/>
          <w:szCs w:val="28"/>
        </w:rPr>
        <w:t>.</w:t>
      </w:r>
    </w:p>
    <w:p w:rsidR="003324EF" w:rsidRPr="003324EF" w:rsidRDefault="00126769" w:rsidP="003324EF">
      <w:pPr>
        <w:ind w:firstLine="709"/>
        <w:jc w:val="both"/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2</w:t>
      </w:r>
      <w:r w:rsidR="003D6883" w:rsidRPr="008623FD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. </w:t>
      </w:r>
      <w:r w:rsidR="003324EF" w:rsidRPr="003324EF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3324EF" w:rsidRDefault="003324EF" w:rsidP="003324EF">
      <w:pPr>
        <w:ind w:firstLine="709"/>
        <w:jc w:val="both"/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3</w:t>
      </w:r>
      <w:r w:rsidRPr="003324EF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. 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 </w:t>
      </w:r>
    </w:p>
    <w:p w:rsidR="003D6883" w:rsidRPr="008623FD" w:rsidRDefault="003324EF" w:rsidP="003324E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4</w:t>
      </w:r>
      <w:r w:rsidR="003D6883" w:rsidRPr="008623FD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. Контроль за исполнением настоящего приказа </w:t>
      </w:r>
      <w:r w:rsidR="003D6883" w:rsidRPr="008623FD">
        <w:rPr>
          <w:rFonts w:ascii="Liberation Serif" w:hAnsi="Liberation Serif" w:cs="Liberation Serif"/>
          <w:sz w:val="28"/>
          <w:szCs w:val="28"/>
        </w:rPr>
        <w:t xml:space="preserve">возложить на Заместителя Министра здравоохранения Свердловской области Е.А. </w:t>
      </w:r>
      <w:proofErr w:type="spellStart"/>
      <w:r w:rsidR="003D6883" w:rsidRPr="008623FD"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 w:rsidR="003D6883" w:rsidRPr="008623FD">
        <w:rPr>
          <w:rFonts w:ascii="Liberation Serif" w:hAnsi="Liberation Serif" w:cs="Liberation Serif"/>
          <w:sz w:val="28"/>
          <w:szCs w:val="28"/>
        </w:rPr>
        <w:t>.</w:t>
      </w:r>
    </w:p>
    <w:p w:rsidR="003D6883" w:rsidRPr="008623FD" w:rsidRDefault="003D6883" w:rsidP="00D778C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E1503" w:rsidRPr="008623FD" w:rsidRDefault="00EE1503" w:rsidP="00D778C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623FD" w:rsidRPr="008623FD" w:rsidRDefault="003D6883">
      <w:pPr>
        <w:ind w:left="36"/>
        <w:jc w:val="both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t>Министр</w:t>
      </w:r>
      <w:r w:rsidR="00297A4C" w:rsidRPr="008623FD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297A4C" w:rsidRPr="008623FD">
        <w:rPr>
          <w:rFonts w:ascii="Liberation Serif" w:hAnsi="Liberation Serif" w:cs="Liberation Serif"/>
          <w:sz w:val="28"/>
          <w:szCs w:val="28"/>
        </w:rPr>
        <w:tab/>
      </w:r>
      <w:r w:rsidR="00297A4C" w:rsidRPr="008623FD">
        <w:rPr>
          <w:rFonts w:ascii="Liberation Serif" w:hAnsi="Liberation Serif" w:cs="Liberation Serif"/>
          <w:sz w:val="28"/>
          <w:szCs w:val="28"/>
        </w:rPr>
        <w:tab/>
        <w:t xml:space="preserve">              </w:t>
      </w:r>
      <w:r w:rsidRPr="008623FD">
        <w:rPr>
          <w:rFonts w:ascii="Liberation Serif" w:hAnsi="Liberation Serif" w:cs="Liberation Serif"/>
          <w:sz w:val="28"/>
          <w:szCs w:val="28"/>
        </w:rPr>
        <w:t xml:space="preserve">  </w:t>
      </w:r>
      <w:r w:rsidR="002E663E" w:rsidRPr="008623FD"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8623FD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0348FB">
        <w:rPr>
          <w:rFonts w:ascii="Liberation Serif" w:hAnsi="Liberation Serif" w:cs="Liberation Serif"/>
          <w:sz w:val="28"/>
          <w:szCs w:val="28"/>
        </w:rPr>
        <w:t xml:space="preserve">          </w:t>
      </w:r>
      <w:r w:rsidRPr="008623FD">
        <w:rPr>
          <w:rFonts w:ascii="Liberation Serif" w:hAnsi="Liberation Serif" w:cs="Liberation Serif"/>
          <w:sz w:val="28"/>
          <w:szCs w:val="28"/>
        </w:rPr>
        <w:t xml:space="preserve"> </w:t>
      </w:r>
      <w:r w:rsidR="002E663E" w:rsidRPr="008623FD">
        <w:rPr>
          <w:rFonts w:ascii="Liberation Serif" w:hAnsi="Liberation Serif" w:cs="Liberation Serif"/>
          <w:sz w:val="28"/>
          <w:szCs w:val="28"/>
        </w:rPr>
        <w:t xml:space="preserve">    </w:t>
      </w:r>
      <w:r w:rsidRPr="008623FD">
        <w:rPr>
          <w:rFonts w:ascii="Liberation Serif" w:hAnsi="Liberation Serif" w:cs="Liberation Serif"/>
          <w:sz w:val="28"/>
          <w:szCs w:val="28"/>
        </w:rPr>
        <w:t xml:space="preserve">  </w:t>
      </w:r>
      <w:r w:rsidR="00EE1503" w:rsidRPr="008623FD">
        <w:rPr>
          <w:rFonts w:ascii="Liberation Serif" w:hAnsi="Liberation Serif" w:cs="Liberation Serif"/>
          <w:sz w:val="28"/>
          <w:szCs w:val="28"/>
        </w:rPr>
        <w:t xml:space="preserve">    </w:t>
      </w:r>
      <w:r w:rsidRPr="008623FD">
        <w:rPr>
          <w:rFonts w:ascii="Liberation Serif" w:hAnsi="Liberation Serif" w:cs="Liberation Serif"/>
          <w:sz w:val="28"/>
          <w:szCs w:val="28"/>
        </w:rPr>
        <w:t xml:space="preserve">  </w:t>
      </w:r>
      <w:r w:rsidR="00297A4C" w:rsidRPr="008623FD">
        <w:rPr>
          <w:rFonts w:ascii="Liberation Serif" w:hAnsi="Liberation Serif" w:cs="Liberation Serif"/>
          <w:sz w:val="28"/>
          <w:szCs w:val="28"/>
        </w:rPr>
        <w:t xml:space="preserve">  </w:t>
      </w:r>
      <w:r w:rsidR="000348FB">
        <w:rPr>
          <w:rFonts w:ascii="Liberation Serif" w:hAnsi="Liberation Serif" w:cs="Liberation Serif"/>
          <w:sz w:val="28"/>
          <w:szCs w:val="28"/>
        </w:rPr>
        <w:t>А.А. Карлов</w:t>
      </w:r>
    </w:p>
    <w:p w:rsidR="008623FD" w:rsidRPr="008623FD" w:rsidRDefault="008623FD">
      <w:pPr>
        <w:suppressAutoHyphens w:val="0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br w:type="page"/>
      </w:r>
    </w:p>
    <w:p w:rsidR="008623FD" w:rsidRPr="008623FD" w:rsidRDefault="006C17EA" w:rsidP="008623FD">
      <w:pPr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>
        <w:rPr>
          <w:rFonts w:ascii="Liberation Serif" w:eastAsia="Courier New" w:hAnsi="Liberation Serif" w:cs="Liberation Serif"/>
          <w:sz w:val="28"/>
          <w:szCs w:val="24"/>
        </w:rPr>
        <w:t>Приложение</w:t>
      </w:r>
      <w:r w:rsidR="008623FD" w:rsidRPr="008623FD">
        <w:rPr>
          <w:rFonts w:ascii="Liberation Serif" w:eastAsia="Courier New" w:hAnsi="Liberation Serif" w:cs="Liberation Serif"/>
          <w:sz w:val="28"/>
          <w:szCs w:val="24"/>
        </w:rPr>
        <w:t xml:space="preserve"> к приказу </w:t>
      </w:r>
    </w:p>
    <w:p w:rsidR="008623FD" w:rsidRPr="008623FD" w:rsidRDefault="008623FD" w:rsidP="008623FD">
      <w:pPr>
        <w:widowControl w:val="0"/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Министерства здравоохранения</w:t>
      </w:r>
    </w:p>
    <w:p w:rsidR="008623FD" w:rsidRPr="008623FD" w:rsidRDefault="008623FD" w:rsidP="008623FD">
      <w:pPr>
        <w:widowControl w:val="0"/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Свердловской области</w:t>
      </w:r>
    </w:p>
    <w:p w:rsidR="008623FD" w:rsidRPr="008623FD" w:rsidRDefault="008623FD" w:rsidP="008623FD">
      <w:pPr>
        <w:suppressAutoHyphens w:val="0"/>
        <w:ind w:firstLine="6096"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от__________№___________</w:t>
      </w:r>
    </w:p>
    <w:p w:rsidR="008623FD" w:rsidRPr="008623FD" w:rsidRDefault="008623FD" w:rsidP="008623FD">
      <w:pPr>
        <w:suppressAutoHyphens w:val="0"/>
        <w:ind w:firstLine="6096"/>
        <w:rPr>
          <w:rFonts w:ascii="Liberation Serif" w:eastAsia="Courier New" w:hAnsi="Liberation Serif" w:cs="Liberation Serif"/>
          <w:sz w:val="28"/>
          <w:szCs w:val="24"/>
        </w:rPr>
      </w:pPr>
    </w:p>
    <w:p w:rsidR="008623FD" w:rsidRPr="008623FD" w:rsidRDefault="006C17EA" w:rsidP="008623FD">
      <w:pPr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>
        <w:rPr>
          <w:rFonts w:ascii="Liberation Serif" w:eastAsia="Courier New" w:hAnsi="Liberation Serif" w:cs="Liberation Serif"/>
          <w:sz w:val="28"/>
          <w:szCs w:val="24"/>
        </w:rPr>
        <w:t>Приложение № 1</w:t>
      </w:r>
      <w:r w:rsidR="008623FD" w:rsidRPr="008623FD">
        <w:rPr>
          <w:rFonts w:ascii="Liberation Serif" w:eastAsia="Courier New" w:hAnsi="Liberation Serif" w:cs="Liberation Serif"/>
          <w:sz w:val="28"/>
          <w:szCs w:val="24"/>
        </w:rPr>
        <w:t xml:space="preserve"> к приказу </w:t>
      </w:r>
    </w:p>
    <w:p w:rsidR="008623FD" w:rsidRPr="008623FD" w:rsidRDefault="008623FD" w:rsidP="008623FD">
      <w:pPr>
        <w:widowControl w:val="0"/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Министерства здравоохранения</w:t>
      </w:r>
    </w:p>
    <w:p w:rsidR="008623FD" w:rsidRPr="008623FD" w:rsidRDefault="008623FD" w:rsidP="008623FD">
      <w:pPr>
        <w:widowControl w:val="0"/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Свердловской области</w:t>
      </w:r>
    </w:p>
    <w:p w:rsidR="008623FD" w:rsidRPr="008623FD" w:rsidRDefault="006C17EA" w:rsidP="008623FD">
      <w:pPr>
        <w:suppressAutoHyphens w:val="0"/>
        <w:ind w:firstLine="6096"/>
        <w:rPr>
          <w:rFonts w:ascii="Liberation Serif" w:hAnsi="Liberation Serif"/>
          <w:sz w:val="28"/>
          <w:szCs w:val="28"/>
        </w:rPr>
      </w:pPr>
      <w:r>
        <w:rPr>
          <w:rFonts w:ascii="Liberation Serif" w:eastAsia="Courier New" w:hAnsi="Liberation Serif" w:cs="Liberation Serif"/>
          <w:sz w:val="28"/>
          <w:szCs w:val="24"/>
        </w:rPr>
        <w:t>От 30.12.2020 № 2498</w:t>
      </w:r>
      <w:r w:rsidR="008623FD" w:rsidRPr="008623FD">
        <w:rPr>
          <w:rFonts w:ascii="Liberation Serif" w:eastAsia="Courier New" w:hAnsi="Liberation Serif" w:cs="Liberation Serif"/>
          <w:sz w:val="28"/>
          <w:szCs w:val="24"/>
        </w:rPr>
        <w:t>-п</w:t>
      </w:r>
    </w:p>
    <w:p w:rsidR="008623FD" w:rsidRPr="008623FD" w:rsidRDefault="008623FD" w:rsidP="008623F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766517" w:rsidRPr="00766517" w:rsidRDefault="00766517" w:rsidP="00766517">
      <w:pPr>
        <w:tabs>
          <w:tab w:val="left" w:pos="0"/>
        </w:tabs>
        <w:suppressAutoHyphens w:val="0"/>
        <w:autoSpaceDN/>
        <w:ind w:firstLine="709"/>
        <w:jc w:val="center"/>
        <w:textAlignment w:val="auto"/>
        <w:rPr>
          <w:rFonts w:ascii="Liberation Serif" w:hAnsi="Liberation Serif" w:cs="Liberation Serif"/>
          <w:b/>
          <w:bCs/>
          <w:sz w:val="28"/>
          <w:szCs w:val="28"/>
        </w:rPr>
      </w:pPr>
      <w:r w:rsidRPr="00766517">
        <w:rPr>
          <w:rFonts w:ascii="Liberation Serif" w:hAnsi="Liberation Serif" w:cs="Liberation Serif"/>
          <w:b/>
          <w:bCs/>
          <w:sz w:val="28"/>
          <w:szCs w:val="28"/>
        </w:rPr>
        <w:t>Распределение женских консультаций, оказывающих первичную специализированную медико-санитарную помощь по профилю "акушерство и гинекология» в амбулаторных условиях на группы (уровни)</w:t>
      </w:r>
    </w:p>
    <w:p w:rsidR="008623FD" w:rsidRPr="008623FD" w:rsidRDefault="008623FD" w:rsidP="008623F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C17EA" w:rsidRPr="006C17EA" w:rsidRDefault="006C17EA" w:rsidP="006C17EA">
      <w:pPr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sz w:val="28"/>
          <w:szCs w:val="28"/>
        </w:rPr>
      </w:pPr>
      <w:r w:rsidRPr="006C17EA">
        <w:rPr>
          <w:rFonts w:ascii="Liberation Serif" w:hAnsi="Liberation Serif" w:cs="Liberation Serif"/>
          <w:bCs/>
          <w:sz w:val="28"/>
          <w:szCs w:val="28"/>
        </w:rPr>
        <w:t>первая группа (уровень) – женские консультации (кабинеты поликлинических отделений) при центральных районных больницах и районных больницах, акушерских стационарах первой группы (уровня), оказывающие первичную медико-санитарную помощь женщинам в период беременности, послеродовом периоде, при гинекологических заболеваниях с численностью обслуживаемого населения от 20000 до 50000 человек</w:t>
      </w:r>
    </w:p>
    <w:p w:rsidR="006C17EA" w:rsidRPr="006C17EA" w:rsidRDefault="006C17EA" w:rsidP="006C17EA">
      <w:pPr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94"/>
      </w:tblGrid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ГБУЗ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Ивдельская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«Центральная районная больница Верхотурского района»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3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Североуральская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центральная городская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4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«Центральная городская больница город Кушва»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5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</w:t>
            </w:r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УЗ СО «</w:t>
            </w:r>
            <w:proofErr w:type="spellStart"/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Красноуральская</w:t>
            </w:r>
            <w:proofErr w:type="spellEnd"/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городская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6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ГБУЗ СО «Нижнетуринская центральная городская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7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«Качканарская центральная городская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8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ГБУЗ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Верхнесалдинская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центральная городская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9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Артинская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10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</w:t>
            </w:r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УЗ СО «Шалинская центральная городская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11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Бисертская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городская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12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«Полевская центральная городская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13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«Нижнесергинская центральная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14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«Белоярская центральная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15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ГБУЗ СО «Тавдинская центральная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16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Тугулымская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17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«Туринская центральная районная больница им. О.Д. Зубова»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18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«Байкаловская центральная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19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Слободо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-Туринская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20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Режевская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21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Сысертская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22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«Алапаевская центральная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23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</w:t>
            </w:r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УЗ СО «Березовская центральная городская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24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</w:t>
            </w:r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УЗ СО «</w:t>
            </w:r>
            <w:proofErr w:type="spellStart"/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Арамильская</w:t>
            </w:r>
            <w:proofErr w:type="spellEnd"/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городская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25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ГБУЗ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Ачитская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26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Богдановичская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27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«Городская больница г. Верхний Тагил»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28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Волчанская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городская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29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ГБУЗ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Дегтярская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городская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30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</w:t>
            </w:r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УЗ СО «Каменская центральная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31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«Карпинская центральная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32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«Кировградская центральная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34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«Малышевская городская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33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ГБУЗ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Нижнесалдинская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34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</w:t>
            </w:r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УЗ СО «Новолялинская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35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«Пышминская центральная районная больница»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36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</w:t>
            </w:r>
            <w:bookmarkStart w:id="0" w:name="OLE_LINK3"/>
            <w:bookmarkStart w:id="1" w:name="OLE_LINK4"/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Рефтинская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городская больница</w:t>
            </w:r>
            <w:bookmarkEnd w:id="0"/>
            <w:bookmarkEnd w:id="1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37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«Городская больница ЗАТО Свободный»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38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ГБУЗ СО «Центральная городская больница город Верхняя Тура»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39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«Верх-</w:t>
            </w:r>
            <w:proofErr w:type="spellStart"/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Нейвинская</w:t>
            </w:r>
            <w:proofErr w:type="spellEnd"/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городская поликлиника»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40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Медицинское частное учреждение «</w:t>
            </w:r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Медико-санитарная часть «</w:t>
            </w:r>
            <w:proofErr w:type="spellStart"/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Тирус</w:t>
            </w:r>
            <w:proofErr w:type="spellEnd"/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»</w:t>
            </w:r>
          </w:p>
        </w:tc>
      </w:tr>
    </w:tbl>
    <w:p w:rsidR="006C17EA" w:rsidRPr="006C17EA" w:rsidRDefault="006C17EA" w:rsidP="006C17EA">
      <w:pPr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sz w:val="28"/>
          <w:szCs w:val="28"/>
        </w:rPr>
      </w:pPr>
    </w:p>
    <w:p w:rsidR="006C17EA" w:rsidRPr="006C17EA" w:rsidRDefault="006C17EA" w:rsidP="006C17EA">
      <w:pPr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sz w:val="28"/>
          <w:szCs w:val="28"/>
        </w:rPr>
      </w:pPr>
      <w:r w:rsidRPr="006C17EA">
        <w:rPr>
          <w:rFonts w:ascii="Liberation Serif" w:hAnsi="Liberation Serif" w:cs="Liberation Serif"/>
          <w:bCs/>
          <w:sz w:val="28"/>
          <w:szCs w:val="28"/>
        </w:rPr>
        <w:t>вторая группа (уровень) – женские консультации самостоятельные или в составе родильных домов второй группы (уровня), городских больниц и поликлиник с численностью обслуживаемого населения от 50000 до 70000 человек, а также межрайонных перинатальных центров с численностью обслуживаемого населения от 70000 до 100000 человек</w:t>
      </w:r>
    </w:p>
    <w:p w:rsidR="006C17EA" w:rsidRPr="006C17EA" w:rsidRDefault="006C17EA" w:rsidP="006C17EA">
      <w:pPr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63"/>
      </w:tblGrid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Серовская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городская больница»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036AAB" w:rsidP="00036AAB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</w:t>
            </w:r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УЗ СО «Городская больница </w:t>
            </w: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№ </w:t>
            </w:r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 город Нижний Тагил»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</w:t>
            </w:r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УЗ СО «Невьянская центральная районная больница»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</w:t>
            </w:r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УЗ СО «Ревдинская городская больница»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</w:t>
            </w:r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УЗ СО «</w:t>
            </w:r>
            <w:proofErr w:type="spellStart"/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Камышловская</w:t>
            </w:r>
            <w:proofErr w:type="spellEnd"/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Сухоложская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районная больница»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«Алапаевская городская больница»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Талицкая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</w:t>
            </w:r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УЗ СО «</w:t>
            </w:r>
            <w:proofErr w:type="spellStart"/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Красноуфимская</w:t>
            </w:r>
            <w:proofErr w:type="spellEnd"/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районная больница»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«Артемовская центральная районная больница»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</w:t>
            </w:r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УЗ СО «</w:t>
            </w:r>
            <w:proofErr w:type="spellStart"/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Верхнепышминская</w:t>
            </w:r>
            <w:proofErr w:type="spellEnd"/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центральная городская больница имени П.Д. Бородина»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036AAB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</w:t>
            </w:r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«</w:t>
            </w: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Городская клиническая больница №</w:t>
            </w:r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14</w:t>
            </w:r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город Екатеринбург</w:t>
            </w:r>
            <w:r w:rsidR="006C17EA"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EA" w:rsidRPr="006C17EA" w:rsidRDefault="00036AAB" w:rsidP="00036AAB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036AAB">
              <w:rPr>
                <w:rFonts w:ascii="Liberation Serif" w:hAnsi="Liberation Serif" w:cs="Liberation Serif"/>
                <w:sz w:val="28"/>
                <w:szCs w:val="28"/>
              </w:rPr>
              <w:t>ГБУЗ СО</w:t>
            </w:r>
            <w:r w:rsidR="006C17EA" w:rsidRPr="006C17EA">
              <w:rPr>
                <w:rFonts w:ascii="Liberation Serif" w:hAnsi="Liberation Serif" w:cs="Liberation Serif"/>
                <w:sz w:val="28"/>
                <w:szCs w:val="28"/>
              </w:rPr>
              <w:t xml:space="preserve"> «Центральная городская клиническая больница № 1 </w:t>
            </w:r>
            <w:r w:rsidRPr="00036AAB">
              <w:rPr>
                <w:rFonts w:ascii="Liberation Serif" w:hAnsi="Liberation Serif" w:cs="Liberation Serif"/>
                <w:sz w:val="28"/>
                <w:szCs w:val="28"/>
              </w:rPr>
              <w:t>город Екатеринбург</w:t>
            </w:r>
            <w:r w:rsidR="006C17EA" w:rsidRPr="006C17EA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036AAB">
              <w:rPr>
                <w:rFonts w:ascii="Liberation Serif" w:hAnsi="Liberation Serif" w:cs="Liberation Serif"/>
                <w:sz w:val="28"/>
                <w:szCs w:val="28"/>
              </w:rPr>
              <w:t>ГБУЗ СО</w:t>
            </w:r>
            <w:r w:rsidR="006C17EA" w:rsidRPr="006C17EA">
              <w:rPr>
                <w:rFonts w:ascii="Liberation Serif" w:hAnsi="Liberation Serif" w:cs="Liberation Serif"/>
                <w:sz w:val="28"/>
                <w:szCs w:val="28"/>
              </w:rPr>
              <w:t xml:space="preserve"> «Центральная городская больница № 2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6C17EA" w:rsidRPr="006C17EA">
              <w:rPr>
                <w:rFonts w:ascii="Liberation Serif" w:hAnsi="Liberation Serif" w:cs="Liberation Serif"/>
                <w:sz w:val="28"/>
                <w:szCs w:val="28"/>
              </w:rPr>
              <w:t xml:space="preserve">им. А.А. </w:t>
            </w:r>
            <w:proofErr w:type="spellStart"/>
            <w:r w:rsidR="006C17EA" w:rsidRPr="006C17EA">
              <w:rPr>
                <w:rFonts w:ascii="Liberation Serif" w:hAnsi="Liberation Serif" w:cs="Liberation Serif"/>
                <w:sz w:val="28"/>
                <w:szCs w:val="28"/>
              </w:rPr>
              <w:t>Миславского</w:t>
            </w:r>
            <w:proofErr w:type="spellEnd"/>
            <w:r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город Екатеринбург</w:t>
            </w:r>
            <w:r w:rsidR="006C17EA" w:rsidRPr="006C17EA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036AAB">
              <w:rPr>
                <w:rFonts w:ascii="Liberation Serif" w:hAnsi="Liberation Serif" w:cs="Liberation Serif"/>
                <w:sz w:val="28"/>
                <w:szCs w:val="28"/>
              </w:rPr>
              <w:t>ГАУЗ СО</w:t>
            </w:r>
            <w:r w:rsidR="006C17EA" w:rsidRPr="006C17EA">
              <w:rPr>
                <w:rFonts w:ascii="Liberation Serif" w:hAnsi="Liberation Serif" w:cs="Liberation Serif"/>
                <w:sz w:val="28"/>
                <w:szCs w:val="28"/>
              </w:rPr>
              <w:t xml:space="preserve"> «Центральная городская </w:t>
            </w:r>
            <w:r w:rsidR="00F72155">
              <w:rPr>
                <w:rFonts w:ascii="Liberation Serif" w:hAnsi="Liberation Serif" w:cs="Liberation Serif"/>
                <w:sz w:val="28"/>
                <w:szCs w:val="28"/>
              </w:rPr>
              <w:t xml:space="preserve">клиническая </w:t>
            </w:r>
            <w:r w:rsidR="006C17EA" w:rsidRPr="006C17EA">
              <w:rPr>
                <w:rFonts w:ascii="Liberation Serif" w:hAnsi="Liberation Serif" w:cs="Liberation Serif"/>
                <w:sz w:val="28"/>
                <w:szCs w:val="28"/>
              </w:rPr>
              <w:t>больница № 3</w:t>
            </w:r>
            <w:r>
              <w:t xml:space="preserve"> </w:t>
            </w:r>
            <w:r w:rsidRPr="00036AAB">
              <w:rPr>
                <w:rFonts w:ascii="Liberation Serif" w:hAnsi="Liberation Serif" w:cs="Liberation Serif"/>
                <w:sz w:val="28"/>
                <w:szCs w:val="28"/>
              </w:rPr>
              <w:t>город Екатеринбург</w:t>
            </w:r>
            <w:r w:rsidR="006C17EA" w:rsidRPr="006C17EA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036AAB">
              <w:rPr>
                <w:rFonts w:ascii="Liberation Serif" w:hAnsi="Liberation Serif" w:cs="Liberation Serif"/>
                <w:bCs/>
                <w:sz w:val="28"/>
                <w:szCs w:val="28"/>
              </w:rPr>
              <w:t>ГБУЗ СО</w:t>
            </w:r>
            <w:r w:rsidR="006C17EA" w:rsidRPr="006C17EA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«Центральная городская клиническая больница № 6</w:t>
            </w:r>
            <w:r>
              <w:t xml:space="preserve"> </w:t>
            </w:r>
            <w:r w:rsidRPr="00036AAB">
              <w:rPr>
                <w:rFonts w:ascii="Liberation Serif" w:hAnsi="Liberation Serif" w:cs="Liberation Serif"/>
                <w:bCs/>
                <w:sz w:val="28"/>
                <w:szCs w:val="28"/>
              </w:rPr>
              <w:t>город Екатеринбург</w:t>
            </w:r>
            <w:r w:rsidR="006C17EA" w:rsidRPr="006C17EA">
              <w:rPr>
                <w:rFonts w:ascii="Liberation Serif" w:hAnsi="Liberation Serif" w:cs="Liberation Serif"/>
                <w:bCs/>
                <w:sz w:val="28"/>
                <w:szCs w:val="28"/>
              </w:rPr>
              <w:t>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036AAB">
              <w:rPr>
                <w:rFonts w:ascii="Liberation Serif" w:hAnsi="Liberation Serif" w:cs="Liberation Serif"/>
                <w:bCs/>
                <w:sz w:val="28"/>
                <w:szCs w:val="28"/>
              </w:rPr>
              <w:t>ГБУЗ СО</w:t>
            </w:r>
            <w:r w:rsidR="006C17EA" w:rsidRPr="006C17EA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«Центральная городская больница № 7</w:t>
            </w:r>
            <w:r>
              <w:t xml:space="preserve"> </w:t>
            </w:r>
            <w:r w:rsidRPr="00036AAB">
              <w:rPr>
                <w:rFonts w:ascii="Liberation Serif" w:hAnsi="Liberation Serif" w:cs="Liberation Serif"/>
                <w:bCs/>
                <w:sz w:val="28"/>
                <w:szCs w:val="28"/>
              </w:rPr>
              <w:t>город Екатеринбург</w:t>
            </w:r>
            <w:r w:rsidR="006C17EA" w:rsidRPr="006C17EA">
              <w:rPr>
                <w:rFonts w:ascii="Liberation Serif" w:hAnsi="Liberation Serif" w:cs="Liberation Serif"/>
                <w:bCs/>
                <w:sz w:val="28"/>
                <w:szCs w:val="28"/>
              </w:rPr>
              <w:t>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036AAB">
              <w:rPr>
                <w:rFonts w:ascii="Liberation Serif" w:hAnsi="Liberation Serif" w:cs="Liberation Serif"/>
                <w:sz w:val="28"/>
                <w:szCs w:val="28"/>
              </w:rPr>
              <w:t>ГБУЗ СО</w:t>
            </w:r>
            <w:r w:rsidR="006C17EA" w:rsidRPr="006C17EA">
              <w:rPr>
                <w:rFonts w:ascii="Liberation Serif" w:hAnsi="Liberation Serif" w:cs="Liberation Serif"/>
                <w:sz w:val="28"/>
                <w:szCs w:val="28"/>
              </w:rPr>
              <w:t xml:space="preserve"> «Центральная городская больница № 20</w:t>
            </w:r>
            <w:r>
              <w:t xml:space="preserve"> </w:t>
            </w:r>
            <w:r w:rsidRPr="00036AAB">
              <w:rPr>
                <w:rFonts w:ascii="Liberation Serif" w:hAnsi="Liberation Serif" w:cs="Liberation Serif"/>
                <w:sz w:val="28"/>
                <w:szCs w:val="28"/>
              </w:rPr>
              <w:t>город Екатеринбург</w:t>
            </w:r>
            <w:r w:rsidR="006C17EA" w:rsidRPr="006C17EA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036AAB">
              <w:rPr>
                <w:rFonts w:ascii="Liberation Serif" w:hAnsi="Liberation Serif" w:cs="Liberation Serif"/>
                <w:sz w:val="28"/>
                <w:szCs w:val="28"/>
              </w:rPr>
              <w:t>ГАУЗ СО</w:t>
            </w:r>
            <w:r w:rsidR="006C17EA" w:rsidRPr="006C17EA">
              <w:rPr>
                <w:rFonts w:ascii="Liberation Serif" w:hAnsi="Liberation Serif" w:cs="Liberation Serif"/>
                <w:sz w:val="28"/>
                <w:szCs w:val="28"/>
              </w:rPr>
              <w:t xml:space="preserve"> «Центральная городская </w:t>
            </w:r>
            <w:r w:rsidR="006C17EA" w:rsidRPr="006C17EA">
              <w:rPr>
                <w:rFonts w:ascii="Liberation Serif" w:hAnsi="Liberation Serif" w:cs="Liberation Serif"/>
                <w:bCs/>
                <w:sz w:val="28"/>
                <w:szCs w:val="28"/>
              </w:rPr>
              <w:t>клиническая</w:t>
            </w:r>
            <w:r w:rsidR="006C17EA" w:rsidRPr="006C17EA">
              <w:rPr>
                <w:rFonts w:ascii="Liberation Serif" w:hAnsi="Liberation Serif" w:cs="Liberation Serif"/>
                <w:sz w:val="28"/>
                <w:szCs w:val="28"/>
              </w:rPr>
              <w:t xml:space="preserve"> больница № 23</w:t>
            </w:r>
            <w:r>
              <w:t xml:space="preserve"> </w:t>
            </w:r>
            <w:r w:rsidRPr="00036AAB">
              <w:rPr>
                <w:rFonts w:ascii="Liberation Serif" w:hAnsi="Liberation Serif" w:cs="Liberation Serif"/>
                <w:sz w:val="28"/>
                <w:szCs w:val="28"/>
              </w:rPr>
              <w:t>город Екатеринбург</w:t>
            </w:r>
            <w:r w:rsidR="006C17EA" w:rsidRPr="006C17EA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EA" w:rsidRPr="006C17EA" w:rsidRDefault="00036AAB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036AAB">
              <w:rPr>
                <w:rFonts w:ascii="Liberation Serif" w:hAnsi="Liberation Serif" w:cs="Liberation Serif"/>
                <w:sz w:val="28"/>
                <w:szCs w:val="28"/>
              </w:rPr>
              <w:t>ГАУЗ СО</w:t>
            </w:r>
            <w:r w:rsidR="006C17EA" w:rsidRPr="006C17EA">
              <w:rPr>
                <w:rFonts w:ascii="Liberation Serif" w:hAnsi="Liberation Serif" w:cs="Liberation Serif"/>
                <w:sz w:val="28"/>
                <w:szCs w:val="28"/>
              </w:rPr>
              <w:t xml:space="preserve"> «Центральная городская клиническая больница № 24</w:t>
            </w:r>
            <w:r>
              <w:t xml:space="preserve"> </w:t>
            </w:r>
            <w:r w:rsidRPr="00036AAB">
              <w:rPr>
                <w:rFonts w:ascii="Liberation Serif" w:hAnsi="Liberation Serif" w:cs="Liberation Serif"/>
                <w:sz w:val="28"/>
                <w:szCs w:val="28"/>
              </w:rPr>
              <w:t>город Екатеринбург</w:t>
            </w:r>
            <w:r w:rsidR="006C17EA" w:rsidRPr="006C17EA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sz w:val="28"/>
                <w:szCs w:val="28"/>
              </w:rPr>
              <w:t>ФГБУЗ «МСЧ № 31 ФМБА России», г. Новоуральск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sz w:val="28"/>
                <w:szCs w:val="28"/>
              </w:rPr>
              <w:t>ГАУЗ СО «Городская больница № 4 г. Нижний Тагил»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</w:t>
            </w:r>
            <w:proofErr w:type="spellStart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Краснотурьинская</w:t>
            </w:r>
            <w:proofErr w:type="spellEnd"/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городская больница»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«Демидовская городская больница»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«Городская больница город Первоуральск»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«Детская городская больница город Каменск-Уральский», консультативно-диагностическое отделение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«Городская больница г. Каменск-Уральский»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F72155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</w:t>
            </w:r>
            <w:r w:rsidR="00F72155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Городская больница</w:t>
            </w: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 xml:space="preserve"> город Асбест»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ГАУЗ СО «Ирбитская центральная городская больница»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30</w:t>
            </w:r>
          </w:p>
        </w:tc>
        <w:tc>
          <w:tcPr>
            <w:tcW w:w="8363" w:type="dxa"/>
          </w:tcPr>
          <w:p w:rsidR="006C17EA" w:rsidRPr="006C17EA" w:rsidRDefault="006C17EA" w:rsidP="006C17EA">
            <w:pPr>
              <w:tabs>
                <w:tab w:val="left" w:pos="1057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  <w:lang w:val="x-none" w:eastAsia="x-none"/>
              </w:rPr>
            </w:pPr>
            <w:r w:rsidRPr="006C17EA">
              <w:rPr>
                <w:rFonts w:ascii="Liberation Serif" w:hAnsi="Liberation Serif" w:cs="Liberation Serif"/>
                <w:sz w:val="28"/>
                <w:szCs w:val="28"/>
                <w:lang w:val="x-none" w:eastAsia="x-none"/>
              </w:rPr>
              <w:t>ФГБУЗ «Центральная МСЧ № 91 ФМБА России», г. Лесной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31</w:t>
            </w:r>
          </w:p>
        </w:tc>
        <w:tc>
          <w:tcPr>
            <w:tcW w:w="8363" w:type="dxa"/>
          </w:tcPr>
          <w:p w:rsidR="006C17EA" w:rsidRPr="006C17EA" w:rsidRDefault="006C17EA" w:rsidP="006C17EA">
            <w:pPr>
              <w:tabs>
                <w:tab w:val="left" w:pos="1057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  <w:lang w:val="x-none" w:eastAsia="x-none"/>
              </w:rPr>
            </w:pPr>
            <w:r w:rsidRPr="006C17EA">
              <w:rPr>
                <w:rFonts w:ascii="Liberation Serif" w:hAnsi="Liberation Serif" w:cs="Liberation Serif"/>
                <w:sz w:val="28"/>
                <w:szCs w:val="28"/>
                <w:lang w:val="x-none" w:eastAsia="x-none"/>
              </w:rPr>
              <w:t>ФГБУЗ ЦМСЧ № 31 ФМБА России, г. Новоуральск</w:t>
            </w:r>
          </w:p>
        </w:tc>
      </w:tr>
      <w:tr w:rsidR="006C17EA" w:rsidRPr="006C17EA" w:rsidTr="006E7F8D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32</w:t>
            </w:r>
          </w:p>
        </w:tc>
        <w:tc>
          <w:tcPr>
            <w:tcW w:w="8363" w:type="dxa"/>
          </w:tcPr>
          <w:p w:rsidR="006C17EA" w:rsidRPr="006C17EA" w:rsidRDefault="006C17EA" w:rsidP="006C17EA">
            <w:pPr>
              <w:tabs>
                <w:tab w:val="left" w:pos="1057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  <w:lang w:val="x-none" w:eastAsia="x-none"/>
              </w:rPr>
            </w:pPr>
            <w:r w:rsidRPr="006C17EA">
              <w:rPr>
                <w:rFonts w:ascii="Liberation Serif" w:hAnsi="Liberation Serif" w:cs="Liberation Serif"/>
                <w:sz w:val="28"/>
                <w:szCs w:val="28"/>
                <w:lang w:val="x-none" w:eastAsia="x-none"/>
              </w:rPr>
              <w:t>ФБУЗ МСЧ № 32 ФМБА России, г. Заречный</w:t>
            </w:r>
          </w:p>
        </w:tc>
      </w:tr>
    </w:tbl>
    <w:p w:rsidR="006C17EA" w:rsidRPr="006C17EA" w:rsidRDefault="006C17EA" w:rsidP="006C17EA">
      <w:pPr>
        <w:tabs>
          <w:tab w:val="left" w:pos="0"/>
        </w:tabs>
        <w:suppressAutoHyphens w:val="0"/>
        <w:autoSpaceDN/>
        <w:jc w:val="both"/>
        <w:textAlignment w:val="auto"/>
        <w:rPr>
          <w:rFonts w:ascii="Liberation Serif" w:hAnsi="Liberation Serif" w:cs="Liberation Serif"/>
          <w:bCs/>
          <w:sz w:val="28"/>
          <w:szCs w:val="28"/>
        </w:rPr>
      </w:pPr>
    </w:p>
    <w:p w:rsidR="006C17EA" w:rsidRPr="006C17EA" w:rsidRDefault="006C17EA" w:rsidP="006C17EA">
      <w:pPr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sz w:val="28"/>
          <w:szCs w:val="28"/>
        </w:rPr>
      </w:pPr>
      <w:r w:rsidRPr="006C17EA">
        <w:rPr>
          <w:rFonts w:ascii="Liberation Serif" w:hAnsi="Liberation Serif" w:cs="Liberation Serif"/>
          <w:bCs/>
          <w:sz w:val="28"/>
          <w:szCs w:val="28"/>
        </w:rPr>
        <w:t>третья группа (уровень) – консультативно-диагностические отделения перинатальных центров, республиканских, краевых, областных, окружных родильных домов, центров охраны материнства и детства, самостоятельные центры охраны здоровья семьи и репродукции, центры охраны репродуктивного здоровья подростков</w:t>
      </w:r>
    </w:p>
    <w:p w:rsidR="006C17EA" w:rsidRPr="006C17EA" w:rsidRDefault="006C17EA" w:rsidP="006C17EA">
      <w:pPr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94"/>
      </w:tblGrid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1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F72155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2D2D2D"/>
                <w:spacing w:val="2"/>
                <w:sz w:val="28"/>
                <w:szCs w:val="28"/>
              </w:rPr>
              <w:t>ГА</w:t>
            </w:r>
            <w:r w:rsidR="006C17EA" w:rsidRPr="006C17EA">
              <w:rPr>
                <w:rFonts w:ascii="Liberation Serif" w:hAnsi="Liberation Serif" w:cs="Liberation Serif"/>
                <w:bCs/>
                <w:color w:val="2D2D2D"/>
                <w:spacing w:val="2"/>
                <w:sz w:val="28"/>
                <w:szCs w:val="28"/>
              </w:rPr>
              <w:t>УЗ СО «Клинико-диагностический центр «Охрана здоровья матери и ребенка»</w:t>
            </w:r>
          </w:p>
        </w:tc>
      </w:tr>
      <w:tr w:rsidR="006C17EA" w:rsidRPr="006C17EA" w:rsidTr="006E7F8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color w:val="2D2D2D"/>
                <w:spacing w:val="2"/>
                <w:sz w:val="28"/>
                <w:szCs w:val="28"/>
              </w:rPr>
              <w:t>2</w:t>
            </w:r>
          </w:p>
        </w:tc>
        <w:tc>
          <w:tcPr>
            <w:tcW w:w="8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bCs/>
                <w:sz w:val="28"/>
                <w:szCs w:val="28"/>
              </w:rPr>
              <w:t>ГАУЗ СО «Областная детская клиническая больница»</w:t>
            </w:r>
          </w:p>
        </w:tc>
      </w:tr>
      <w:tr w:rsidR="006C17EA" w:rsidRPr="006C17EA" w:rsidTr="006E7F8D">
        <w:tc>
          <w:tcPr>
            <w:tcW w:w="959" w:type="dxa"/>
            <w:shd w:val="clear" w:color="auto" w:fill="auto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bCs/>
                <w:sz w:val="28"/>
                <w:szCs w:val="28"/>
              </w:rPr>
              <w:t>3</w:t>
            </w:r>
          </w:p>
        </w:tc>
        <w:tc>
          <w:tcPr>
            <w:tcW w:w="8894" w:type="dxa"/>
            <w:shd w:val="clear" w:color="auto" w:fill="auto"/>
          </w:tcPr>
          <w:p w:rsidR="006C17EA" w:rsidRPr="006C17EA" w:rsidRDefault="00F72155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ГБ</w:t>
            </w:r>
            <w:r w:rsidRPr="00F72155">
              <w:rPr>
                <w:rFonts w:ascii="Liberation Serif" w:hAnsi="Liberation Serif" w:cs="Liberation Serif"/>
                <w:bCs/>
                <w:sz w:val="28"/>
                <w:szCs w:val="28"/>
              </w:rPr>
              <w:t>УЗ СО</w:t>
            </w:r>
            <w:r w:rsidR="006C17EA" w:rsidRPr="006C17EA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«Екатеринбургский клинический перинатальный центр»</w:t>
            </w:r>
          </w:p>
        </w:tc>
      </w:tr>
      <w:tr w:rsidR="006C17EA" w:rsidRPr="006C17EA" w:rsidTr="006E7F8D">
        <w:tc>
          <w:tcPr>
            <w:tcW w:w="959" w:type="dxa"/>
            <w:shd w:val="clear" w:color="auto" w:fill="auto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bCs/>
                <w:sz w:val="28"/>
                <w:szCs w:val="28"/>
              </w:rPr>
              <w:t>4</w:t>
            </w:r>
          </w:p>
        </w:tc>
        <w:tc>
          <w:tcPr>
            <w:tcW w:w="8894" w:type="dxa"/>
            <w:shd w:val="clear" w:color="auto" w:fill="auto"/>
          </w:tcPr>
          <w:p w:rsidR="006C17EA" w:rsidRPr="006C17EA" w:rsidRDefault="006C17EA" w:rsidP="006C17EA">
            <w:p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C17EA">
              <w:rPr>
                <w:rFonts w:ascii="Liberation Serif" w:hAnsi="Liberation Serif" w:cs="Liberation Serif"/>
                <w:bCs/>
                <w:sz w:val="28"/>
                <w:szCs w:val="28"/>
              </w:rPr>
              <w:t>ФГБУ «Научный исследовательский институт охраны материнства и младенчества» Министерства здравоохранения Российской Федерации</w:t>
            </w:r>
          </w:p>
        </w:tc>
      </w:tr>
    </w:tbl>
    <w:p w:rsidR="008623FD" w:rsidRPr="008623FD" w:rsidRDefault="008623FD" w:rsidP="008623F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623FD" w:rsidRPr="008623FD" w:rsidRDefault="008623FD">
      <w:pPr>
        <w:suppressAutoHyphens w:val="0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br w:type="page"/>
      </w:r>
    </w:p>
    <w:p w:rsidR="008623FD" w:rsidRPr="008623FD" w:rsidRDefault="008623FD">
      <w:pPr>
        <w:ind w:left="36"/>
        <w:jc w:val="both"/>
        <w:rPr>
          <w:rFonts w:ascii="Liberation Serif" w:hAnsi="Liberation Serif"/>
          <w:sz w:val="28"/>
          <w:szCs w:val="28"/>
        </w:rPr>
        <w:sectPr w:rsidR="008623FD" w:rsidRPr="008623FD" w:rsidSect="008623FD">
          <w:headerReference w:type="default" r:id="rId8"/>
          <w:headerReference w:type="first" r:id="rId9"/>
          <w:pgSz w:w="11906" w:h="16838"/>
          <w:pgMar w:top="1134" w:right="567" w:bottom="993" w:left="1418" w:header="720" w:footer="720" w:gutter="0"/>
          <w:cols w:space="720"/>
          <w:titlePg/>
          <w:docGrid w:linePitch="272"/>
        </w:sectPr>
      </w:pPr>
    </w:p>
    <w:p w:rsidR="00273A41" w:rsidRPr="008623FD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ED7621" w:rsidRPr="008623FD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8623FD">
        <w:rPr>
          <w:rFonts w:ascii="Liberation Serif" w:eastAsia="Calibri" w:hAnsi="Liberation Serif" w:cs="Liberation Serif"/>
          <w:b/>
          <w:bCs/>
          <w:sz w:val="26"/>
          <w:szCs w:val="26"/>
        </w:rPr>
        <w:t>С О Г Л А СО В А Н И Е</w:t>
      </w:r>
    </w:p>
    <w:p w:rsidR="00ED7621" w:rsidRPr="008623FD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8623FD">
        <w:rPr>
          <w:rFonts w:ascii="Liberation Serif" w:eastAsia="Calibri" w:hAnsi="Liberation Serif" w:cs="Liberation Serif"/>
          <w:b/>
          <w:bCs/>
          <w:sz w:val="26"/>
          <w:szCs w:val="26"/>
        </w:rPr>
        <w:t>проекта приказа Министерства здравоохранения Свердловской области</w:t>
      </w:r>
    </w:p>
    <w:p w:rsidR="00ED7621" w:rsidRPr="008623FD" w:rsidRDefault="00ED7621">
      <w:pPr>
        <w:shd w:val="clear" w:color="auto" w:fill="FFFFFF"/>
        <w:ind w:left="36"/>
        <w:jc w:val="center"/>
        <w:rPr>
          <w:rFonts w:ascii="Liberation Serif" w:hAnsi="Liberation Serif"/>
        </w:rPr>
      </w:pPr>
    </w:p>
    <w:p w:rsidR="00ED7621" w:rsidRPr="008623FD" w:rsidRDefault="00ED7621">
      <w:pPr>
        <w:shd w:val="clear" w:color="auto" w:fill="FFFFFF"/>
        <w:ind w:left="36"/>
        <w:jc w:val="center"/>
        <w:rPr>
          <w:rFonts w:ascii="Liberation Serif" w:hAnsi="Liberation Serif"/>
        </w:rPr>
      </w:pPr>
    </w:p>
    <w:p w:rsidR="00ED7621" w:rsidRDefault="006C17EA" w:rsidP="006C17EA">
      <w:pPr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</w:pPr>
      <w:r w:rsidRPr="006C17EA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  <w:t>О внесении изменений в приказ Министерства здравоохранения Свердловской области от 30.12.2020 № 2498-п «О совершенствовании работы женских консультаций на территории Свердловской области на основе внедрения организационных «бережливых» технологий»</w:t>
      </w:r>
    </w:p>
    <w:p w:rsidR="006C17EA" w:rsidRPr="008623FD" w:rsidRDefault="006C17EA" w:rsidP="006C17EA">
      <w:pPr>
        <w:jc w:val="center"/>
        <w:rPr>
          <w:rFonts w:ascii="Liberation Serif" w:eastAsia="Calibri" w:hAnsi="Liberation Serif" w:cs="Liberation Serif"/>
          <w:b/>
          <w:bCs/>
          <w:i/>
          <w:iCs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112"/>
        <w:gridCol w:w="1307"/>
        <w:gridCol w:w="1177"/>
        <w:gridCol w:w="1282"/>
      </w:tblGrid>
      <w:tr w:rsidR="00ED7621" w:rsidRPr="008623FD">
        <w:trPr>
          <w:trHeight w:val="698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Pr="008623F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8623FD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Pr="008623F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8623FD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Сроки и результаты согласования</w:t>
            </w:r>
          </w:p>
        </w:tc>
      </w:tr>
      <w:tr w:rsidR="00ED7621" w:rsidRPr="008623FD"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Дата </w:t>
            </w:r>
            <w:proofErr w:type="spellStart"/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>поступ</w:t>
            </w:r>
            <w:proofErr w:type="spellEnd"/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>-</w:t>
            </w:r>
          </w:p>
          <w:p w:rsidR="00ED7621" w:rsidRPr="008623F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>ления</w:t>
            </w:r>
            <w:proofErr w:type="spellEnd"/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на</w:t>
            </w:r>
          </w:p>
          <w:p w:rsidR="00ED7621" w:rsidRPr="008623F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>согласование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>Дата</w:t>
            </w:r>
          </w:p>
          <w:p w:rsidR="00ED7621" w:rsidRPr="008623F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>согласо</w:t>
            </w:r>
            <w:proofErr w:type="spellEnd"/>
          </w:p>
          <w:p w:rsidR="00ED7621" w:rsidRPr="008623F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8623FD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Замечания и подпись</w:t>
            </w:r>
          </w:p>
        </w:tc>
      </w:tr>
      <w:tr w:rsidR="00B6781C" w:rsidRPr="008623F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8623FD" w:rsidRDefault="00B6781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8623FD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Заместитель Министра</w:t>
            </w:r>
          </w:p>
          <w:p w:rsidR="00B6781C" w:rsidRPr="008623FD" w:rsidRDefault="00B6781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8623FD" w:rsidRDefault="00B6781C">
            <w:pPr>
              <w:tabs>
                <w:tab w:val="left" w:pos="4536"/>
              </w:tabs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8623FD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Чадова Е.А.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8623FD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8623FD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8623FD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 w:rsidRPr="008623F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rPr>
                <w:rFonts w:ascii="Liberation Serif" w:hAnsi="Liberation Serif"/>
              </w:rPr>
            </w:pPr>
            <w:r w:rsidRPr="008623FD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tabs>
                <w:tab w:val="left" w:pos="4536"/>
              </w:tabs>
              <w:rPr>
                <w:rFonts w:ascii="Liberation Serif" w:hAnsi="Liberation Serif"/>
              </w:rPr>
            </w:pPr>
            <w:r w:rsidRPr="008623FD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Савельева Е.В.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 w:rsidRPr="008623F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8623FD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юридического отдела</w:t>
            </w:r>
          </w:p>
          <w:p w:rsidR="00ED7621" w:rsidRPr="008623FD" w:rsidRDefault="00ED7621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tabs>
                <w:tab w:val="left" w:pos="4536"/>
              </w:tabs>
              <w:rPr>
                <w:rFonts w:ascii="Liberation Serif" w:hAnsi="Liberation Serif"/>
              </w:rPr>
            </w:pPr>
            <w:r w:rsidRPr="008623FD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Белошевич С.О.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 w:rsidRPr="008623F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rPr>
                <w:rFonts w:ascii="Liberation Serif" w:hAnsi="Liberation Serif"/>
              </w:rPr>
            </w:pPr>
            <w:r w:rsidRPr="008623FD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tabs>
                <w:tab w:val="left" w:pos="4536"/>
              </w:tabs>
              <w:rPr>
                <w:rFonts w:ascii="Liberation Serif" w:hAnsi="Liberation Serif"/>
              </w:rPr>
            </w:pPr>
            <w:r w:rsidRPr="008623FD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Степанова З.Ф.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ED7621" w:rsidRPr="008623FD" w:rsidRDefault="00ED7621">
      <w:pPr>
        <w:ind w:left="36"/>
        <w:rPr>
          <w:rFonts w:ascii="Liberation Serif" w:eastAsia="Calibri" w:hAnsi="Liberation Serif" w:cs="Liberation Serif"/>
        </w:rPr>
      </w:pPr>
    </w:p>
    <w:p w:rsidR="00ED7621" w:rsidRPr="008623FD" w:rsidRDefault="00297A4C">
      <w:pPr>
        <w:ind w:left="36"/>
        <w:rPr>
          <w:rFonts w:ascii="Liberation Serif" w:eastAsia="Calibri" w:hAnsi="Liberation Serif" w:cs="Liberation Serif"/>
          <w:sz w:val="24"/>
          <w:szCs w:val="24"/>
        </w:rPr>
      </w:pPr>
      <w:r w:rsidRPr="008623FD">
        <w:rPr>
          <w:rFonts w:ascii="Liberation Serif" w:eastAsia="Calibri" w:hAnsi="Liberation Serif" w:cs="Liberation Serif"/>
          <w:sz w:val="24"/>
          <w:szCs w:val="24"/>
        </w:rPr>
        <w:t>Исполнитель: Кузнецова А.М., тел. 312-00-03, доб. 849</w:t>
      </w:r>
    </w:p>
    <w:p w:rsidR="00ED7621" w:rsidRPr="008623FD" w:rsidRDefault="00ED7621">
      <w:pPr>
        <w:ind w:left="36"/>
        <w:rPr>
          <w:rFonts w:ascii="Liberation Serif" w:eastAsia="Calibri" w:hAnsi="Liberation Serif" w:cs="Liberation Serif"/>
          <w:sz w:val="24"/>
          <w:szCs w:val="24"/>
        </w:rPr>
      </w:pPr>
    </w:p>
    <w:p w:rsidR="00ED7621" w:rsidRPr="008623FD" w:rsidRDefault="00297A4C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/>
        </w:rPr>
      </w:pPr>
      <w:r w:rsidRPr="008623FD">
        <w:rPr>
          <w:rFonts w:ascii="Liberation Serif" w:eastAsia="Calibri" w:hAnsi="Liberation Serif"/>
        </w:rPr>
        <w:t xml:space="preserve">СПИСОК РАССЫЛКИ: </w:t>
      </w:r>
    </w:p>
    <w:p w:rsidR="00ED7621" w:rsidRPr="008623FD" w:rsidRDefault="00ED7621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/>
          <w:sz w:val="24"/>
        </w:rPr>
      </w:pPr>
    </w:p>
    <w:p w:rsidR="00ED7621" w:rsidRDefault="006C17EA">
      <w:pPr>
        <w:ind w:left="36"/>
        <w:rPr>
          <w:rFonts w:ascii="Liberation Serif" w:hAnsi="Liberation Serif" w:cs="Liberation Serif"/>
          <w:sz w:val="22"/>
          <w:szCs w:val="22"/>
        </w:rPr>
      </w:pPr>
      <w:r w:rsidRPr="006C17EA">
        <w:rPr>
          <w:rFonts w:ascii="Liberation Serif" w:hAnsi="Liberation Serif" w:cs="Liberation Serif"/>
          <w:sz w:val="22"/>
          <w:szCs w:val="22"/>
        </w:rPr>
        <w:t>ГБУЗ СО «Центральная городская больница город Верхняя Тура»</w:t>
      </w:r>
    </w:p>
    <w:p w:rsidR="006C17EA" w:rsidRDefault="006C17EA">
      <w:pPr>
        <w:ind w:left="36"/>
        <w:rPr>
          <w:rFonts w:ascii="Liberation Serif" w:hAnsi="Liberation Serif" w:cs="Liberation Serif"/>
          <w:sz w:val="22"/>
          <w:szCs w:val="22"/>
        </w:rPr>
      </w:pPr>
      <w:r w:rsidRPr="006C17EA">
        <w:rPr>
          <w:rFonts w:ascii="Liberation Serif" w:hAnsi="Liberation Serif" w:cs="Liberation Serif"/>
          <w:sz w:val="22"/>
          <w:szCs w:val="22"/>
        </w:rPr>
        <w:t>ГАУЗ СО «Верх-</w:t>
      </w:r>
      <w:proofErr w:type="spellStart"/>
      <w:r w:rsidRPr="006C17EA">
        <w:rPr>
          <w:rFonts w:ascii="Liberation Serif" w:hAnsi="Liberation Serif" w:cs="Liberation Serif"/>
          <w:sz w:val="22"/>
          <w:szCs w:val="22"/>
        </w:rPr>
        <w:t>Нейвинская</w:t>
      </w:r>
      <w:proofErr w:type="spellEnd"/>
      <w:r w:rsidRPr="006C17EA">
        <w:rPr>
          <w:rFonts w:ascii="Liberation Serif" w:hAnsi="Liberation Serif" w:cs="Liberation Serif"/>
          <w:sz w:val="22"/>
          <w:szCs w:val="22"/>
        </w:rPr>
        <w:t xml:space="preserve"> городская поликлиника»</w:t>
      </w:r>
    </w:p>
    <w:p w:rsidR="00D956A1" w:rsidRPr="008623FD" w:rsidRDefault="00D956A1">
      <w:pPr>
        <w:ind w:left="36"/>
        <w:rPr>
          <w:rFonts w:ascii="Liberation Serif" w:hAnsi="Liberation Serif" w:cs="Liberation Serif"/>
          <w:sz w:val="22"/>
          <w:szCs w:val="22"/>
        </w:rPr>
      </w:pPr>
      <w:r w:rsidRPr="00D956A1">
        <w:rPr>
          <w:rFonts w:ascii="Liberation Serif" w:hAnsi="Liberation Serif" w:cs="Liberation Serif"/>
          <w:sz w:val="22"/>
          <w:szCs w:val="22"/>
        </w:rPr>
        <w:t>Медико-санитарная часть «</w:t>
      </w:r>
      <w:proofErr w:type="spellStart"/>
      <w:r w:rsidRPr="00D956A1">
        <w:rPr>
          <w:rFonts w:ascii="Liberation Serif" w:hAnsi="Liberation Serif" w:cs="Liberation Serif"/>
          <w:sz w:val="22"/>
          <w:szCs w:val="22"/>
        </w:rPr>
        <w:t>Тирус</w:t>
      </w:r>
      <w:proofErr w:type="spellEnd"/>
      <w:r w:rsidRPr="00D956A1">
        <w:rPr>
          <w:rFonts w:ascii="Liberation Serif" w:hAnsi="Liberation Serif" w:cs="Liberation Serif"/>
          <w:sz w:val="22"/>
          <w:szCs w:val="22"/>
        </w:rPr>
        <w:t>»</w:t>
      </w:r>
    </w:p>
    <w:sectPr w:rsidR="00D956A1" w:rsidRPr="008623FD" w:rsidSect="00BD31A7">
      <w:headerReference w:type="default" r:id="rId10"/>
      <w:headerReference w:type="first" r:id="rId11"/>
      <w:pgSz w:w="11906" w:h="16838"/>
      <w:pgMar w:top="1134" w:right="70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98" w:rsidRDefault="005E6D98">
      <w:r>
        <w:separator/>
      </w:r>
    </w:p>
  </w:endnote>
  <w:endnote w:type="continuationSeparator" w:id="0">
    <w:p w:rsidR="005E6D98" w:rsidRDefault="005E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98" w:rsidRDefault="005E6D98">
      <w:r>
        <w:rPr>
          <w:color w:val="000000"/>
        </w:rPr>
        <w:separator/>
      </w:r>
    </w:p>
  </w:footnote>
  <w:footnote w:type="continuationSeparator" w:id="0">
    <w:p w:rsidR="005E6D98" w:rsidRDefault="005E6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11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874D16">
      <w:rPr>
        <w:rFonts w:ascii="Liberation Serif" w:hAnsi="Liberation Serif" w:cs="Liberation Serif"/>
        <w:noProof/>
        <w:sz w:val="24"/>
        <w:szCs w:val="24"/>
      </w:rPr>
      <w:t>4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2A2F11" w:rsidRDefault="005E6D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11" w:rsidRDefault="005E6D98">
    <w:pPr>
      <w:pStyle w:val="a4"/>
    </w:pPr>
  </w:p>
  <w:p w:rsidR="002A2F11" w:rsidRDefault="005E6D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11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EE1503">
      <w:rPr>
        <w:rFonts w:ascii="Liberation Serif" w:hAnsi="Liberation Serif" w:cs="Liberation Serif"/>
        <w:noProof/>
        <w:sz w:val="24"/>
        <w:szCs w:val="24"/>
      </w:rPr>
      <w:t>5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2A2F11" w:rsidRDefault="005E6D9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11" w:rsidRDefault="00297A4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874D16">
      <w:rPr>
        <w:noProof/>
      </w:rPr>
      <w:t>5</w:t>
    </w:r>
    <w:r>
      <w:fldChar w:fldCharType="end"/>
    </w:r>
  </w:p>
  <w:p w:rsidR="002A2F11" w:rsidRDefault="005E6D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4A3"/>
    <w:multiLevelType w:val="hybridMultilevel"/>
    <w:tmpl w:val="3914FC5E"/>
    <w:lvl w:ilvl="0" w:tplc="94EE05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6380D"/>
    <w:multiLevelType w:val="hybridMultilevel"/>
    <w:tmpl w:val="D7C8CF0A"/>
    <w:lvl w:ilvl="0" w:tplc="80BC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00405"/>
    <w:multiLevelType w:val="hybridMultilevel"/>
    <w:tmpl w:val="485ECA32"/>
    <w:lvl w:ilvl="0" w:tplc="1D189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04243"/>
    <w:multiLevelType w:val="multilevel"/>
    <w:tmpl w:val="A19ED398"/>
    <w:lvl w:ilvl="0">
      <w:start w:val="1"/>
      <w:numFmt w:val="decimal"/>
      <w:lvlText w:val="%1."/>
      <w:lvlJc w:val="left"/>
      <w:pPr>
        <w:ind w:left="1380" w:hanging="675"/>
      </w:pPr>
    </w:lvl>
    <w:lvl w:ilvl="1">
      <w:start w:val="1"/>
      <w:numFmt w:val="decimal"/>
      <w:lvlText w:val="%2)"/>
      <w:lvlJc w:val="left"/>
      <w:pPr>
        <w:ind w:left="958" w:hanging="390"/>
      </w:pPr>
      <w:rPr>
        <w:rFonts w:ascii="Liberation Serif" w:eastAsia="Times New Roman" w:hAnsi="Liberation Serif" w:cs="Liberation Serif"/>
        <w:sz w:val="28"/>
        <w:szCs w:val="28"/>
      </w:r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6014D5"/>
    <w:multiLevelType w:val="hybridMultilevel"/>
    <w:tmpl w:val="F43093A4"/>
    <w:lvl w:ilvl="0" w:tplc="E3164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1304D0"/>
    <w:multiLevelType w:val="hybridMultilevel"/>
    <w:tmpl w:val="77F0D7DE"/>
    <w:lvl w:ilvl="0" w:tplc="20E65B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28DD53F6"/>
    <w:multiLevelType w:val="multilevel"/>
    <w:tmpl w:val="FA54FA36"/>
    <w:lvl w:ilvl="0">
      <w:start w:val="1"/>
      <w:numFmt w:val="decimal"/>
      <w:lvlText w:val="%1."/>
      <w:lvlJc w:val="left"/>
      <w:pPr>
        <w:ind w:left="122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5" w:hanging="720"/>
      </w:pPr>
      <w:rPr>
        <w:rFonts w:ascii="Liberation Serif" w:hAnsi="Liberation Serif" w:cs="Liberation Serif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2425" w:hanging="720"/>
      </w:pPr>
      <w:rPr>
        <w:rFonts w:ascii="Liberation Serif" w:hAnsi="Liberation Serif" w:cs="Liberation Serif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3265" w:hanging="1080"/>
      </w:pPr>
      <w:rPr>
        <w:rFonts w:ascii="Liberation Serif" w:hAnsi="Liberation Serif" w:cs="Liberation Serif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ascii="Liberation Serif" w:hAnsi="Liberation Serif" w:cs="Liberation Serif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4585" w:hanging="1440"/>
      </w:pPr>
      <w:rPr>
        <w:rFonts w:ascii="Liberation Serif" w:hAnsi="Liberation Serif" w:cs="Liberation Serif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5425" w:hanging="1800"/>
      </w:pPr>
      <w:rPr>
        <w:rFonts w:ascii="Liberation Serif" w:hAnsi="Liberation Serif" w:cs="Liberation Serif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5905" w:hanging="1800"/>
      </w:pPr>
      <w:rPr>
        <w:rFonts w:ascii="Liberation Serif" w:hAnsi="Liberation Serif" w:cs="Liberation Serif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745" w:hanging="2160"/>
      </w:pPr>
      <w:rPr>
        <w:rFonts w:ascii="Liberation Serif" w:hAnsi="Liberation Serif" w:cs="Liberation Serif" w:hint="default"/>
        <w:color w:val="auto"/>
        <w:sz w:val="28"/>
      </w:rPr>
    </w:lvl>
  </w:abstractNum>
  <w:abstractNum w:abstractNumId="7" w15:restartNumberingAfterBreak="0">
    <w:nsid w:val="35D97B96"/>
    <w:multiLevelType w:val="hybridMultilevel"/>
    <w:tmpl w:val="CD889888"/>
    <w:lvl w:ilvl="0" w:tplc="25A0D7C8">
      <w:start w:val="1"/>
      <w:numFmt w:val="decimal"/>
      <w:lvlText w:val="%1)"/>
      <w:lvlJc w:val="left"/>
      <w:pPr>
        <w:ind w:left="1585" w:hanging="360"/>
      </w:pPr>
      <w:rPr>
        <w:rFonts w:ascii="Liberation Serif" w:hAnsi="Liberation Serif" w:cs="Liberation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8" w15:restartNumberingAfterBreak="0">
    <w:nsid w:val="3A0355C7"/>
    <w:multiLevelType w:val="hybridMultilevel"/>
    <w:tmpl w:val="B9601586"/>
    <w:lvl w:ilvl="0" w:tplc="84226B96">
      <w:start w:val="1"/>
      <w:numFmt w:val="decimal"/>
      <w:lvlText w:val="%1)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9" w15:restartNumberingAfterBreak="0">
    <w:nsid w:val="488C616A"/>
    <w:multiLevelType w:val="hybridMultilevel"/>
    <w:tmpl w:val="D50A792A"/>
    <w:lvl w:ilvl="0" w:tplc="BF6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8C3FDE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A2766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21"/>
    <w:rsid w:val="000348FB"/>
    <w:rsid w:val="00036AAB"/>
    <w:rsid w:val="00036CA1"/>
    <w:rsid w:val="0005158A"/>
    <w:rsid w:val="000771AC"/>
    <w:rsid w:val="000A2902"/>
    <w:rsid w:val="000B382D"/>
    <w:rsid w:val="000C4F44"/>
    <w:rsid w:val="000E1852"/>
    <w:rsid w:val="000F7873"/>
    <w:rsid w:val="0010118A"/>
    <w:rsid w:val="00126769"/>
    <w:rsid w:val="001D64C6"/>
    <w:rsid w:val="001E27D8"/>
    <w:rsid w:val="002010B8"/>
    <w:rsid w:val="0021045C"/>
    <w:rsid w:val="0023504F"/>
    <w:rsid w:val="00244ABD"/>
    <w:rsid w:val="00256C5E"/>
    <w:rsid w:val="00273A41"/>
    <w:rsid w:val="00297A4C"/>
    <w:rsid w:val="002E663E"/>
    <w:rsid w:val="00307FBD"/>
    <w:rsid w:val="003324EF"/>
    <w:rsid w:val="003767A9"/>
    <w:rsid w:val="003912E1"/>
    <w:rsid w:val="003B4B9F"/>
    <w:rsid w:val="003D6883"/>
    <w:rsid w:val="003E29AF"/>
    <w:rsid w:val="0042399C"/>
    <w:rsid w:val="00440B64"/>
    <w:rsid w:val="00466D3A"/>
    <w:rsid w:val="004763D8"/>
    <w:rsid w:val="00480F18"/>
    <w:rsid w:val="004A0F81"/>
    <w:rsid w:val="004B4603"/>
    <w:rsid w:val="004C3C36"/>
    <w:rsid w:val="004D2AD2"/>
    <w:rsid w:val="004E126D"/>
    <w:rsid w:val="004E4681"/>
    <w:rsid w:val="00500B14"/>
    <w:rsid w:val="00521954"/>
    <w:rsid w:val="00542C8D"/>
    <w:rsid w:val="005B0B15"/>
    <w:rsid w:val="005C68A1"/>
    <w:rsid w:val="005E2705"/>
    <w:rsid w:val="005E6D98"/>
    <w:rsid w:val="0066535D"/>
    <w:rsid w:val="006A16E9"/>
    <w:rsid w:val="006B0174"/>
    <w:rsid w:val="006C17EA"/>
    <w:rsid w:val="00731D0A"/>
    <w:rsid w:val="00766517"/>
    <w:rsid w:val="00767127"/>
    <w:rsid w:val="007C124F"/>
    <w:rsid w:val="007D3F23"/>
    <w:rsid w:val="00827946"/>
    <w:rsid w:val="00844385"/>
    <w:rsid w:val="008623FD"/>
    <w:rsid w:val="0087449C"/>
    <w:rsid w:val="00874D16"/>
    <w:rsid w:val="008A075F"/>
    <w:rsid w:val="008B64CA"/>
    <w:rsid w:val="008C4D5A"/>
    <w:rsid w:val="00906701"/>
    <w:rsid w:val="0091464F"/>
    <w:rsid w:val="00916271"/>
    <w:rsid w:val="00945D53"/>
    <w:rsid w:val="009933E9"/>
    <w:rsid w:val="009C123B"/>
    <w:rsid w:val="009D4ADD"/>
    <w:rsid w:val="009D700D"/>
    <w:rsid w:val="00A00EAA"/>
    <w:rsid w:val="00A15FB1"/>
    <w:rsid w:val="00A26649"/>
    <w:rsid w:val="00A8433E"/>
    <w:rsid w:val="00AC5B61"/>
    <w:rsid w:val="00AD6DC4"/>
    <w:rsid w:val="00AF530F"/>
    <w:rsid w:val="00B05E60"/>
    <w:rsid w:val="00B26FCC"/>
    <w:rsid w:val="00B462B3"/>
    <w:rsid w:val="00B6781C"/>
    <w:rsid w:val="00B81A11"/>
    <w:rsid w:val="00B847D5"/>
    <w:rsid w:val="00BA0A58"/>
    <w:rsid w:val="00BC0559"/>
    <w:rsid w:val="00BD31A7"/>
    <w:rsid w:val="00BE2A2D"/>
    <w:rsid w:val="00BE40D5"/>
    <w:rsid w:val="00BF0539"/>
    <w:rsid w:val="00C3455D"/>
    <w:rsid w:val="00C72FBB"/>
    <w:rsid w:val="00C972B3"/>
    <w:rsid w:val="00CB77FF"/>
    <w:rsid w:val="00CD0E4B"/>
    <w:rsid w:val="00CD587D"/>
    <w:rsid w:val="00D4123D"/>
    <w:rsid w:val="00D778C7"/>
    <w:rsid w:val="00D956A1"/>
    <w:rsid w:val="00DE46E4"/>
    <w:rsid w:val="00E31B3C"/>
    <w:rsid w:val="00E36757"/>
    <w:rsid w:val="00E42407"/>
    <w:rsid w:val="00E6214D"/>
    <w:rsid w:val="00E80660"/>
    <w:rsid w:val="00E86767"/>
    <w:rsid w:val="00E87BB4"/>
    <w:rsid w:val="00ED7621"/>
    <w:rsid w:val="00EE1503"/>
    <w:rsid w:val="00F03904"/>
    <w:rsid w:val="00F11AF8"/>
    <w:rsid w:val="00F11F16"/>
    <w:rsid w:val="00F534B3"/>
    <w:rsid w:val="00F72155"/>
    <w:rsid w:val="00FC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EEB80-106D-4DBA-969F-949423C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Segoe UI" w:hAnsi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6Exact">
    <w:name w:val="Основной текст (6) Exact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pPr>
      <w:widowControl w:val="0"/>
      <w:shd w:val="clear" w:color="auto" w:fill="FFFFFF"/>
      <w:spacing w:line="320" w:lineRule="exact"/>
    </w:pPr>
    <w:rPr>
      <w:b/>
      <w:bCs/>
      <w:i/>
      <w:iCs/>
      <w:spacing w:val="-3"/>
      <w:sz w:val="26"/>
      <w:szCs w:val="26"/>
    </w:rPr>
  </w:style>
  <w:style w:type="character" w:styleId="ab">
    <w:name w:val="annotation reference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rPr>
      <w:b/>
      <w:bCs/>
    </w:rPr>
  </w:style>
  <w:style w:type="character" w:customStyle="1" w:styleId="10">
    <w:name w:val="Заголовок 1 Знак"/>
    <w:rPr>
      <w:rFonts w:ascii="Calibri Light" w:hAnsi="Calibri Light"/>
      <w:color w:val="2E74B5"/>
      <w:sz w:val="32"/>
      <w:szCs w:val="32"/>
      <w:lang w:eastAsia="en-US"/>
    </w:rPr>
  </w:style>
  <w:style w:type="paragraph" w:styleId="af0">
    <w:name w:val="Body Text"/>
    <w:basedOn w:val="a"/>
    <w:pPr>
      <w:ind w:right="41"/>
      <w:jc w:val="both"/>
    </w:pPr>
    <w:rPr>
      <w:sz w:val="28"/>
    </w:rPr>
  </w:style>
  <w:style w:type="character" w:customStyle="1" w:styleId="af1">
    <w:name w:val="Основной текст Знак"/>
    <w:rPr>
      <w:sz w:val="28"/>
    </w:rPr>
  </w:style>
  <w:style w:type="paragraph" w:styleId="20">
    <w:name w:val="Body Text 2"/>
    <w:basedOn w:val="a"/>
    <w:pPr>
      <w:ind w:right="41"/>
      <w:jc w:val="center"/>
    </w:pPr>
    <w:rPr>
      <w:b/>
      <w:sz w:val="28"/>
    </w:rPr>
  </w:style>
  <w:style w:type="character" w:customStyle="1" w:styleId="21">
    <w:name w:val="Основной текст 2 Знак"/>
    <w:rPr>
      <w:b/>
      <w:sz w:val="28"/>
    </w:rPr>
  </w:style>
  <w:style w:type="character" w:customStyle="1" w:styleId="af2">
    <w:name w:val="Нижний колонтитул Знак"/>
  </w:style>
  <w:style w:type="character" w:styleId="af3">
    <w:name w:val="FollowedHyperlink"/>
    <w:rPr>
      <w:color w:val="954F72"/>
      <w:u w:val="single"/>
    </w:rPr>
  </w:style>
  <w:style w:type="paragraph" w:customStyle="1" w:styleId="font5">
    <w:name w:val="font5"/>
    <w:basedOn w:val="a"/>
    <w:pP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pPr>
      <w:spacing w:before="100" w:after="100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pPr>
      <w:spacing w:before="100" w:after="100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pPr>
      <w:spacing w:before="100" w:after="100"/>
    </w:pPr>
    <w:rPr>
      <w:sz w:val="24"/>
      <w:szCs w:val="24"/>
    </w:rPr>
  </w:style>
  <w:style w:type="paragraph" w:customStyle="1" w:styleId="xl93">
    <w:name w:val="xl93"/>
    <w:basedOn w:val="a"/>
    <w:pP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pPr>
      <w:spacing w:before="100" w:after="100"/>
    </w:pPr>
    <w:rPr>
      <w:sz w:val="24"/>
      <w:szCs w:val="24"/>
    </w:rPr>
  </w:style>
  <w:style w:type="paragraph" w:customStyle="1" w:styleId="xl97">
    <w:name w:val="xl97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98">
    <w:name w:val="xl98"/>
    <w:basedOn w:val="a"/>
    <w:pPr>
      <w:spacing w:before="100" w:after="100"/>
    </w:pPr>
    <w:rPr>
      <w:sz w:val="24"/>
      <w:szCs w:val="24"/>
    </w:rPr>
  </w:style>
  <w:style w:type="paragraph" w:customStyle="1" w:styleId="xl99">
    <w:name w:val="xl99"/>
    <w:basedOn w:val="a"/>
    <w:pPr>
      <w:spacing w:before="100" w:after="100"/>
    </w:pPr>
    <w:rPr>
      <w:sz w:val="24"/>
      <w:szCs w:val="24"/>
    </w:rPr>
  </w:style>
  <w:style w:type="paragraph" w:customStyle="1" w:styleId="xl100">
    <w:name w:val="xl100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1">
    <w:name w:val="xl101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5">
    <w:name w:val="xl105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pPr>
      <w:spacing w:before="100" w:after="100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1">
    <w:name w:val="xl111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pPr>
      <w:spacing w:before="100" w:after="100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4">
    <w:name w:val="xl134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7">
    <w:name w:val="xl137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49">
    <w:name w:val="xl149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59">
    <w:name w:val="xl159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0">
    <w:name w:val="xl160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1">
    <w:name w:val="xl161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3">
    <w:name w:val="xl163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color w:val="000000"/>
      <w:sz w:val="24"/>
      <w:szCs w:val="24"/>
    </w:rPr>
  </w:style>
  <w:style w:type="paragraph" w:customStyle="1" w:styleId="xl165">
    <w:name w:val="xl165"/>
    <w:basedOn w:val="a"/>
    <w:pPr>
      <w:spacing w:before="100" w:after="100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63">
    <w:name w:val="xl63"/>
    <w:basedOn w:val="a"/>
    <w:pPr>
      <w:spacing w:before="100" w:after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character" w:customStyle="1" w:styleId="80">
    <w:name w:val="Заголовок 8 Знак"/>
    <w:basedOn w:val="a0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Default">
    <w:name w:val="Default"/>
    <w:pPr>
      <w:suppressAutoHyphens/>
      <w:autoSpaceDE w:val="0"/>
      <w:textAlignment w:val="auto"/>
    </w:pPr>
    <w:rPr>
      <w:color w:val="000000"/>
      <w:sz w:val="24"/>
      <w:szCs w:val="24"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4">
    <w:name w:val="No Spacing"/>
    <w:rsid w:val="00F534B3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table" w:customStyle="1" w:styleId="11">
    <w:name w:val="Сетка таблицы1"/>
    <w:basedOn w:val="a1"/>
    <w:next w:val="af5"/>
    <w:uiPriority w:val="59"/>
    <w:rsid w:val="009933E9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99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59"/>
    <w:rsid w:val="00244ABD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4D22-3D1C-4B65-9CF5-DF3856E9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Кузнецова Антонина Михайловна</cp:lastModifiedBy>
  <cp:revision>17</cp:revision>
  <cp:lastPrinted>2023-01-12T03:59:00Z</cp:lastPrinted>
  <dcterms:created xsi:type="dcterms:W3CDTF">2022-12-06T04:49:00Z</dcterms:created>
  <dcterms:modified xsi:type="dcterms:W3CDTF">2023-01-12T04:00:00Z</dcterms:modified>
</cp:coreProperties>
</file>